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B53" w:rsidRDefault="00F80A0A">
      <w:pPr>
        <w:spacing w:after="0" w:line="240" w:lineRule="auto"/>
        <w:jc w:val="center"/>
        <w:rPr>
          <w:rFonts w:ascii="Tahoma" w:hAnsi="Tahoma" w:cs="Tahoma"/>
          <w:b/>
          <w:sz w:val="26"/>
          <w:szCs w:val="26"/>
          <w:lang w:val="en-US"/>
        </w:rPr>
      </w:pPr>
      <w:r>
        <w:rPr>
          <w:rFonts w:ascii="Tahoma" w:hAnsi="Tahoma" w:cs="Tahoma"/>
          <w:b/>
          <w:sz w:val="26"/>
          <w:szCs w:val="26"/>
          <w:lang w:val="en-US"/>
        </w:rPr>
        <w:t>KATA PENGANTAR</w:t>
      </w:r>
    </w:p>
    <w:p w:rsidR="00561B53" w:rsidRDefault="00561B53">
      <w:pPr>
        <w:spacing w:after="0" w:line="240" w:lineRule="auto"/>
        <w:rPr>
          <w:rFonts w:ascii="Tahoma" w:hAnsi="Tahoma" w:cs="Tahoma"/>
          <w:lang w:val="en-US"/>
        </w:rPr>
      </w:pPr>
    </w:p>
    <w:p w:rsidR="00561B53" w:rsidRDefault="00F80A0A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proofErr w:type="spellStart"/>
      <w:proofErr w:type="gram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Sekretariat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Daerah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Provinsi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Sumatera Barat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merupakan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perwujudan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pertanggungjawaban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atas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pencapaian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tujuan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sasaran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strategis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Anggaran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201</w:t>
      </w:r>
      <w:r w:rsidR="00627DF8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sendiri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merupakan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</w:rPr>
        <w:t xml:space="preserve"> ketiga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pelaksanaan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Rencana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Pembangunan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Jangka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Menengah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Daerah (RPJMD)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201</w:t>
      </w:r>
      <w:r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  <w:lang w:val="en-US"/>
        </w:rPr>
        <w:t>-20</w:t>
      </w:r>
      <w:r>
        <w:rPr>
          <w:rFonts w:ascii="Tahoma" w:hAnsi="Tahoma" w:cs="Tahoma"/>
          <w:sz w:val="20"/>
          <w:szCs w:val="20"/>
        </w:rPr>
        <w:t xml:space="preserve">21 </w:t>
      </w:r>
      <w:r>
        <w:rPr>
          <w:rFonts w:ascii="Tahoma" w:hAnsi="Tahoma" w:cs="Tahoma"/>
          <w:sz w:val="20"/>
          <w:szCs w:val="20"/>
          <w:lang w:val="en-US"/>
        </w:rPr>
        <w:t xml:space="preserve">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penyusunannya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mengacu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Peraturan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Pemerintah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Nomor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8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2006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tentang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Keuangan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Instansi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Pemerintah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Peraturan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Menteri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Pendayagunaan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Aparatur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Negara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Nomor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53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2014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tentang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Petunjuk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Teknis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Perjanjian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Kinerjadan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Tata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Reviu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atas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Instansi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Pemerintah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.</w:t>
      </w:r>
    </w:p>
    <w:p w:rsidR="00561B53" w:rsidRDefault="00F80A0A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proofErr w:type="spell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disusun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bentuk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komitmen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mendukung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akuntabilitas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pelaksanaan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tugas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berfungsi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alat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penilai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secara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kuantitatif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wujud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transparansi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serta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pertanggungjawaban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kepada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masyarakat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alat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kendali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serta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pemacu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peningkatan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setiap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Bagian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en-US"/>
        </w:rPr>
        <w:t xml:space="preserve">di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lingkungan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internal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Sekretariat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Daerah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Provinsi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Sumatera Barat.</w:t>
      </w:r>
    </w:p>
    <w:p w:rsidR="00561B53" w:rsidRDefault="00F80A0A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proofErr w:type="spellStart"/>
      <w:proofErr w:type="gram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Sekretariat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Daerah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Provinsi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Sumatera Barat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diukur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atas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dasar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Indikator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Utama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(IKU)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merupakan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indi</w:t>
      </w:r>
      <w:proofErr w:type="spellEnd"/>
      <w:r>
        <w:rPr>
          <w:rFonts w:ascii="Tahoma" w:hAnsi="Tahoma" w:cs="Tahoma"/>
          <w:sz w:val="20"/>
          <w:szCs w:val="20"/>
        </w:rPr>
        <w:t>k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ator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keberhasilan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pencapaian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tujuan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sasaran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strategis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sebagaimana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telah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ditetapkan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dalam</w:t>
      </w:r>
      <w:bookmarkStart w:id="0" w:name="_GoBack"/>
      <w:bookmarkEnd w:id="0"/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Penetapan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201</w:t>
      </w:r>
      <w:r w:rsidR="00627DF8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  <w:lang w:val="en-US"/>
        </w:rPr>
        <w:t>.</w:t>
      </w:r>
      <w:proofErr w:type="gramEnd"/>
    </w:p>
    <w:p w:rsidR="00561B53" w:rsidRDefault="00F80A0A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proofErr w:type="spellStart"/>
      <w:r>
        <w:rPr>
          <w:rFonts w:ascii="Tahoma" w:hAnsi="Tahoma" w:cs="Tahoma"/>
          <w:sz w:val="20"/>
          <w:szCs w:val="20"/>
          <w:lang w:val="en-US"/>
        </w:rPr>
        <w:t>Secara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umum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capaian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sasaran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telah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sesuai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dengan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rencana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telah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ditetapkan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meskipun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beberapa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sasaran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belum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menunjukkan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capaian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sesuai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target,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karena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keberhasilan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pencapaian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sasaran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sangat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dipengaruhi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oleh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komitmen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keterlibatan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dukungan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aktif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segenap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komponen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aparatur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daerah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masyarakat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dunia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usaha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i/>
          <w:sz w:val="20"/>
          <w:szCs w:val="20"/>
          <w:lang w:val="en-US"/>
        </w:rPr>
        <w:t>civil society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sebagai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bagian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integral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saling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menopang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tidak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terpisahkan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.</w:t>
      </w:r>
    </w:p>
    <w:p w:rsidR="00561B53" w:rsidRDefault="00F80A0A">
      <w:pPr>
        <w:spacing w:after="0"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noProof/>
          <w:sz w:val="20"/>
          <w:szCs w:val="20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1207135</wp:posOffset>
                </wp:positionV>
                <wp:extent cx="2415540" cy="133731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540" cy="1337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1B53" w:rsidRDefault="00F80A0A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Humas</w:t>
                            </w:r>
                            <w:proofErr w:type="spellEnd"/>
                          </w:p>
                          <w:p w:rsidR="00561B53" w:rsidRDefault="00561B53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61B53" w:rsidRDefault="00561B53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61B53" w:rsidRDefault="00561B53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61B53" w:rsidRDefault="00561B53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61B53" w:rsidRDefault="00F80A0A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Drs.Jasman,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MM</w:t>
                            </w:r>
                          </w:p>
                          <w:p w:rsidR="00561B53" w:rsidRDefault="00F80A0A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NIP.19680101 198809 1 001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3.95pt;margin-top:95.05pt;height:105.3pt;width:190.2pt;z-index:251659264;v-text-anchor:middle;mso-width-relative:page;mso-height-relative:page;" filled="f" stroked="f" coordsize="21600,21600" o:gfxdata="UEsDBAoAAAAAAIdO4kAAAAAAAAAAAAAAAAAEAAAAZHJzL1BLAwQUAAAACACHTuJAZ48Vg9kAAAAL&#10;AQAADwAAAGRycy9kb3ducmV2LnhtbE2PwU7DMBBE70j8g7VI3KgdqNo0jVNVCJB6pEFC3Jx4mwTi&#10;dRS7afv3LKdyXL3RzNt8c3a9mHAMnScNyUyBQKq97ajR8FG+PqQgQjRkTe8JNVwwwKa4vclNZv2J&#10;3nHax0ZwCYXMaGhjHDIpQ92iM2HmByRmBz86E/kcG2lHc+Jy18tHpRbSmY54oTUDPrdY/+yPTkOo&#10;pl15Gbaf31+hrrYv5Mr57k3r+7tErUFEPMdrGP70WR0Kdqr8kWwQvYZ5ulxxlMFKJSA4kS7SJxAV&#10;I6WWIItc/v+h+AVQSwMEFAAAAAgAh07iQIteV4MrAgAATAQAAA4AAABkcnMvZTJvRG9jLnhtbK1U&#10;TW/bMAy9D9h/EHRfHSfpugVNiqBBhwHFWrQbdmZkKTagr0lKnO7X70l222DbadhFJkWK5HskfXl1&#10;NJodZIids0ten004k1a4prO7Jf/29ebdB85iItuQdlYu+ZOM/Gr19s1l7xdy6lqnGxkYgti46P2S&#10;tyn5RVVF0UpD8cx5aWFULhhKUMOuagL1iG50NZ1M3le9C40PTsgYcbsZjHxV4islRbpTKsrE9JKj&#10;tlTOUM5tPqvVJS12gXzbibEM+ocqDHUWSV9CbSgR24fuj1CmE8FFp9KZcKZySnVCFgxAU09+Q/PY&#10;kpcFC8iJ/oWm+P/Cii+H+8C6Br3jzJJBix5AGtmdlqzO9PQ+LuD16O/DqEWIGetRBZO/QMGOhdKn&#10;F0rlMTGBy+m8Pj+fg3kBWz2bXczqQnr1+tyHmD5JZ1gWljwgfaGSDrcxISVcn11yNutuOq1L37Rl&#10;PVIgfk5AGB+lKUE0HoCi3XFGeoe5FCmUkCdvc8gNxZYdCKMRne6ajBbJtMUnox5wZikdt8cR/NY1&#10;T2AsuGGUohc3HULdUkz3FDA7KAX7kO5wKO1QnxslzloXfv7tPvujpbBy1mMWUc+PPQXJmf5s0eyP&#10;9TxTmIoyP7+YQgmnlu2pxe7NtQMmNBTVFTH7J/0squDMd6zNOmeFiaxA7oGlUblOw45g8YRcr4sb&#10;BtZTurWPXuTgQy/W++RUV9qUiRrYGfnDyBZCx/XKO3GqF6/Xn8D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ePFYPZAAAACwEAAA8AAAAAAAAAAQAgAAAAIgAAAGRycy9kb3ducmV2LnhtbFBLAQIU&#10;ABQAAAAIAIdO4kCLXleDKwIAAEwEAAAOAAAAAAAAAAEAIAAAACgBAABkcnMvZTJvRG9jLnhtbFBL&#10;BQYAAAAABgAGAFkBAADFBQ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Kepala Biro Humas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Drs.Jasman,</w:t>
                      </w:r>
                      <w:r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MM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NIP.19680101 198809 1 001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Tahoma" w:hAnsi="Tahoma" w:cs="Tahoma"/>
          <w:sz w:val="20"/>
          <w:szCs w:val="20"/>
          <w:lang w:val="en-US"/>
        </w:rPr>
        <w:t>Berdasarkan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analisis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evaluasi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objektif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disampaikan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melalui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Laporan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201</w:t>
      </w:r>
      <w:r w:rsidR="00627DF8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ini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diharapkan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dapat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terjadi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optimalisasi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peningkatan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efisiensi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efektifitas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produktifitas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seluruh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pejabat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pelaksana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di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lingkungan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internal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tahun-tahun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selanjutnya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sehingga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dapat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mendukung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kinerja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Biro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Humas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dalam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mewujudkan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i/>
          <w:sz w:val="20"/>
          <w:szCs w:val="20"/>
          <w:lang w:val="en-US"/>
        </w:rPr>
        <w:t>Good Government</w:t>
      </w:r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i/>
          <w:sz w:val="20"/>
          <w:szCs w:val="20"/>
          <w:lang w:val="en-US"/>
        </w:rPr>
        <w:t>Clean Government</w:t>
      </w:r>
      <w:r>
        <w:rPr>
          <w:rFonts w:ascii="Tahoma" w:hAnsi="Tahoma" w:cs="Tahoma"/>
          <w:sz w:val="20"/>
          <w:szCs w:val="20"/>
          <w:lang w:val="en-US"/>
        </w:rPr>
        <w:t xml:space="preserve"> yang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dicita-citakan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.</w:t>
      </w:r>
    </w:p>
    <w:p w:rsidR="00561B53" w:rsidRDefault="00561B53">
      <w:pPr>
        <w:rPr>
          <w:rFonts w:ascii="Tahoma" w:hAnsi="Tahoma" w:cs="Tahoma"/>
          <w:sz w:val="20"/>
          <w:szCs w:val="20"/>
          <w:lang w:val="en-US"/>
        </w:rPr>
      </w:pPr>
    </w:p>
    <w:p w:rsidR="00561B53" w:rsidRDefault="00561B53">
      <w:pPr>
        <w:rPr>
          <w:rFonts w:ascii="Tahoma" w:hAnsi="Tahoma" w:cs="Tahoma"/>
          <w:sz w:val="20"/>
          <w:szCs w:val="20"/>
          <w:lang w:val="en-US"/>
        </w:rPr>
      </w:pPr>
    </w:p>
    <w:p w:rsidR="00561B53" w:rsidRDefault="00561B53">
      <w:pPr>
        <w:rPr>
          <w:rFonts w:ascii="Tahoma" w:hAnsi="Tahoma" w:cs="Tahoma"/>
          <w:sz w:val="20"/>
          <w:szCs w:val="20"/>
          <w:lang w:val="en-US"/>
        </w:rPr>
      </w:pPr>
    </w:p>
    <w:p w:rsidR="00561B53" w:rsidRDefault="00561B53">
      <w:pPr>
        <w:rPr>
          <w:rFonts w:ascii="Tahoma" w:hAnsi="Tahoma" w:cs="Tahoma"/>
          <w:sz w:val="20"/>
          <w:szCs w:val="20"/>
          <w:lang w:val="en-US"/>
        </w:rPr>
      </w:pPr>
    </w:p>
    <w:p w:rsidR="00561B53" w:rsidRDefault="00F80A0A">
      <w:pPr>
        <w:tabs>
          <w:tab w:val="left" w:pos="3052"/>
        </w:tabs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ab/>
      </w:r>
    </w:p>
    <w:sectPr w:rsidR="00561B53">
      <w:footerReference w:type="default" r:id="rId8"/>
      <w:pgSz w:w="11906" w:h="16838"/>
      <w:pgMar w:top="1440" w:right="1797" w:bottom="1440" w:left="1797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A2A" w:rsidRDefault="00A64A2A">
      <w:pPr>
        <w:spacing w:after="0" w:line="240" w:lineRule="auto"/>
      </w:pPr>
      <w:r>
        <w:separator/>
      </w:r>
    </w:p>
  </w:endnote>
  <w:endnote w:type="continuationSeparator" w:id="0">
    <w:p w:rsidR="00A64A2A" w:rsidRDefault="00A6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993891"/>
    </w:sdtPr>
    <w:sdtEndPr>
      <w:rPr>
        <w:color w:val="808080" w:themeColor="background1" w:themeShade="80"/>
        <w:spacing w:val="60"/>
      </w:rPr>
    </w:sdtEndPr>
    <w:sdtContent>
      <w:p w:rsidR="00561B53" w:rsidRDefault="00F80A0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| </w:t>
        </w:r>
        <w:r>
          <w:rPr>
            <w:color w:val="808080" w:themeColor="background1" w:themeShade="80"/>
            <w:spacing w:val="60"/>
          </w:rPr>
          <w:t>LAKIP BIRO HUMAS 201</w:t>
        </w:r>
        <w:r w:rsidR="00EC4A95">
          <w:rPr>
            <w:color w:val="808080" w:themeColor="background1" w:themeShade="80"/>
            <w:spacing w:val="60"/>
          </w:rPr>
          <w:t>9</w:t>
        </w:r>
      </w:p>
    </w:sdtContent>
  </w:sdt>
  <w:p w:rsidR="00561B53" w:rsidRDefault="00561B53">
    <w:pPr>
      <w:pStyle w:val="Footer"/>
      <w:tabs>
        <w:tab w:val="clear" w:pos="4513"/>
        <w:tab w:val="clear" w:pos="9026"/>
        <w:tab w:val="left" w:pos="5094"/>
        <w:tab w:val="left" w:pos="715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A2A" w:rsidRDefault="00A64A2A">
      <w:pPr>
        <w:spacing w:after="0" w:line="240" w:lineRule="auto"/>
      </w:pPr>
      <w:r>
        <w:separator/>
      </w:r>
    </w:p>
  </w:footnote>
  <w:footnote w:type="continuationSeparator" w:id="0">
    <w:p w:rsidR="00A64A2A" w:rsidRDefault="00A64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FD"/>
    <w:rsid w:val="000B2081"/>
    <w:rsid w:val="00104257"/>
    <w:rsid w:val="00182C44"/>
    <w:rsid w:val="002A1EDF"/>
    <w:rsid w:val="003867BD"/>
    <w:rsid w:val="003C38E1"/>
    <w:rsid w:val="003F01FA"/>
    <w:rsid w:val="00411AD5"/>
    <w:rsid w:val="00450B85"/>
    <w:rsid w:val="00561B53"/>
    <w:rsid w:val="006068F8"/>
    <w:rsid w:val="0062154F"/>
    <w:rsid w:val="00627DF8"/>
    <w:rsid w:val="007216A1"/>
    <w:rsid w:val="0075784E"/>
    <w:rsid w:val="007A61E4"/>
    <w:rsid w:val="009C4E0A"/>
    <w:rsid w:val="009E582D"/>
    <w:rsid w:val="00A64A2A"/>
    <w:rsid w:val="00A660B9"/>
    <w:rsid w:val="00A9129A"/>
    <w:rsid w:val="00AB1BFD"/>
    <w:rsid w:val="00AF3F1E"/>
    <w:rsid w:val="00BA0DCD"/>
    <w:rsid w:val="00BC6DCF"/>
    <w:rsid w:val="00C410FC"/>
    <w:rsid w:val="00C41870"/>
    <w:rsid w:val="00C63D47"/>
    <w:rsid w:val="00D6674F"/>
    <w:rsid w:val="00D90A2A"/>
    <w:rsid w:val="00DD27DB"/>
    <w:rsid w:val="00E3090E"/>
    <w:rsid w:val="00EC4A95"/>
    <w:rsid w:val="00F37CE0"/>
    <w:rsid w:val="00F80A0A"/>
    <w:rsid w:val="00F94EEE"/>
    <w:rsid w:val="0AF66990"/>
    <w:rsid w:val="277517B2"/>
    <w:rsid w:val="68825515"/>
    <w:rsid w:val="69196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Arie Reza Putra</cp:lastModifiedBy>
  <cp:revision>9</cp:revision>
  <cp:lastPrinted>2020-01-30T03:43:00Z</cp:lastPrinted>
  <dcterms:created xsi:type="dcterms:W3CDTF">2018-01-29T04:03:00Z</dcterms:created>
  <dcterms:modified xsi:type="dcterms:W3CDTF">2020-01-30T03:44:00Z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